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CC" w:rsidRDefault="00C842CC" w:rsidP="00C842CC">
      <w:pPr>
        <w:pStyle w:val="a3"/>
      </w:pPr>
      <w:r>
        <w:t>Приказ Министерства здравоохранения РФ от 20 декабря 2012 г. N 1175н </w:t>
      </w:r>
    </w:p>
    <w:p w:rsidR="00C842CC" w:rsidRDefault="00C842CC" w:rsidP="00C842CC">
      <w:pPr>
        <w:pStyle w:val="a3"/>
      </w:pPr>
      <w:r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 </w:t>
      </w:r>
    </w:p>
    <w:p w:rsidR="00C842CC" w:rsidRDefault="00C842CC" w:rsidP="00C842CC">
      <w:r>
        <w:t> </w:t>
      </w:r>
    </w:p>
    <w:p w:rsidR="00C842CC" w:rsidRPr="00C842CC" w:rsidRDefault="00C842CC" w:rsidP="00C842CC">
      <w:pPr>
        <w:pStyle w:val="a5"/>
        <w:numPr>
          <w:ilvl w:val="0"/>
          <w:numId w:val="1"/>
        </w:numPr>
        <w:rPr>
          <w:sz w:val="28"/>
          <w:szCs w:val="28"/>
        </w:rPr>
      </w:pPr>
      <w:r w:rsidRPr="00C842CC">
        <w:rPr>
          <w:sz w:val="28"/>
          <w:szCs w:val="28"/>
        </w:rPr>
        <w:t>Назначение и выписывание лекарственных препаратов осуществляется лечащим врачом. </w:t>
      </w:r>
    </w:p>
    <w:p w:rsidR="00C842CC" w:rsidRPr="00C842CC" w:rsidRDefault="00C842CC" w:rsidP="00C842CC">
      <w:pPr>
        <w:pStyle w:val="a5"/>
        <w:numPr>
          <w:ilvl w:val="0"/>
          <w:numId w:val="1"/>
        </w:numPr>
        <w:rPr>
          <w:sz w:val="28"/>
          <w:szCs w:val="28"/>
        </w:rPr>
      </w:pPr>
      <w:r w:rsidRPr="00C842CC">
        <w:rPr>
          <w:sz w:val="28"/>
          <w:szCs w:val="28"/>
        </w:rPr>
        <w:t xml:space="preserve">При наличии медицинских показаний (индивидуальная непереносимость, по жизненным показаниям) по решению </w:t>
      </w:r>
      <w:proofErr w:type="spellStart"/>
      <w:r w:rsidRPr="00C842CC">
        <w:rPr>
          <w:sz w:val="28"/>
          <w:szCs w:val="28"/>
        </w:rPr>
        <w:t>врачебнои</w:t>
      </w:r>
      <w:proofErr w:type="spellEnd"/>
      <w:r w:rsidRPr="00C842CC">
        <w:rPr>
          <w:sz w:val="28"/>
          <w:szCs w:val="28"/>
        </w:rPr>
        <w:t xml:space="preserve">̆ комиссии </w:t>
      </w:r>
      <w:proofErr w:type="spellStart"/>
      <w:r w:rsidRPr="00C842CC">
        <w:rPr>
          <w:sz w:val="28"/>
          <w:szCs w:val="28"/>
        </w:rPr>
        <w:t>медицинскои</w:t>
      </w:r>
      <w:proofErr w:type="spellEnd"/>
      <w:r w:rsidRPr="00C842CC">
        <w:rPr>
          <w:sz w:val="28"/>
          <w:szCs w:val="28"/>
        </w:rPr>
        <w:t xml:space="preserve">̆ организации осуществляется назначение и выписывание лекарственных препаратов: не входящих в стандарты </w:t>
      </w:r>
      <w:proofErr w:type="spellStart"/>
      <w:r w:rsidRPr="00C842CC">
        <w:rPr>
          <w:sz w:val="28"/>
          <w:szCs w:val="28"/>
        </w:rPr>
        <w:t>медицинскои</w:t>
      </w:r>
      <w:proofErr w:type="spellEnd"/>
      <w:r w:rsidRPr="00C842CC">
        <w:rPr>
          <w:sz w:val="28"/>
          <w:szCs w:val="28"/>
        </w:rPr>
        <w:t xml:space="preserve">̆ помощи; по торговым наименованиям. Решение </w:t>
      </w:r>
      <w:proofErr w:type="spellStart"/>
      <w:r w:rsidRPr="00C842CC">
        <w:rPr>
          <w:sz w:val="28"/>
          <w:szCs w:val="28"/>
        </w:rPr>
        <w:t>врачебнои</w:t>
      </w:r>
      <w:proofErr w:type="spellEnd"/>
      <w:r w:rsidRPr="00C842CC">
        <w:rPr>
          <w:sz w:val="28"/>
          <w:szCs w:val="28"/>
        </w:rPr>
        <w:t xml:space="preserve">̆ комиссии </w:t>
      </w:r>
      <w:proofErr w:type="spellStart"/>
      <w:r w:rsidRPr="00C842CC">
        <w:rPr>
          <w:sz w:val="28"/>
          <w:szCs w:val="28"/>
        </w:rPr>
        <w:t>медицинскои</w:t>
      </w:r>
      <w:proofErr w:type="spellEnd"/>
      <w:r w:rsidRPr="00C842CC">
        <w:rPr>
          <w:sz w:val="28"/>
          <w:szCs w:val="28"/>
        </w:rPr>
        <w:t xml:space="preserve">̆ организации фиксируется в медицинских документах пациента и журнале </w:t>
      </w:r>
      <w:proofErr w:type="spellStart"/>
      <w:r w:rsidRPr="00C842CC">
        <w:rPr>
          <w:sz w:val="28"/>
          <w:szCs w:val="28"/>
        </w:rPr>
        <w:t>врачебнои</w:t>
      </w:r>
      <w:proofErr w:type="spellEnd"/>
      <w:r w:rsidRPr="00C842CC">
        <w:rPr>
          <w:sz w:val="28"/>
          <w:szCs w:val="28"/>
        </w:rPr>
        <w:t>̆ комиссии. </w:t>
      </w:r>
    </w:p>
    <w:p w:rsidR="00C842CC" w:rsidRPr="00C842CC" w:rsidRDefault="00C842CC" w:rsidP="00C842CC">
      <w:pPr>
        <w:pStyle w:val="a5"/>
        <w:numPr>
          <w:ilvl w:val="0"/>
          <w:numId w:val="1"/>
        </w:numPr>
        <w:rPr>
          <w:sz w:val="28"/>
          <w:szCs w:val="28"/>
        </w:rPr>
      </w:pPr>
      <w:r w:rsidRPr="00C842CC">
        <w:rPr>
          <w:sz w:val="28"/>
          <w:szCs w:val="28"/>
        </w:rPr>
        <w:t>Запрещается медицинским работникам выписывать рецепты на лекарственные препараты:</w:t>
      </w:r>
    </w:p>
    <w:p w:rsidR="00106DEB" w:rsidRPr="00C842CC" w:rsidRDefault="00C842CC" w:rsidP="00C842CC">
      <w:pPr>
        <w:ind w:left="720"/>
        <w:rPr>
          <w:sz w:val="28"/>
          <w:szCs w:val="28"/>
        </w:rPr>
      </w:pPr>
      <w:r w:rsidRPr="00C842CC">
        <w:rPr>
          <w:sz w:val="28"/>
          <w:szCs w:val="28"/>
        </w:rPr>
        <w:t xml:space="preserve">при отсутствии медицинских показаний; на лекарственные препараты, не зарегистрированные на территории </w:t>
      </w:r>
      <w:proofErr w:type="spellStart"/>
      <w:r w:rsidRPr="00C842CC">
        <w:rPr>
          <w:sz w:val="28"/>
          <w:szCs w:val="28"/>
        </w:rPr>
        <w:t>Российскои</w:t>
      </w:r>
      <w:proofErr w:type="spellEnd"/>
      <w:r w:rsidRPr="00C842CC">
        <w:rPr>
          <w:sz w:val="28"/>
          <w:szCs w:val="28"/>
        </w:rPr>
        <w:t xml:space="preserve">̆ Федерации; на лекарственные препараты, которые в соответствии с </w:t>
      </w:r>
      <w:proofErr w:type="spellStart"/>
      <w:r w:rsidRPr="00C842CC">
        <w:rPr>
          <w:sz w:val="28"/>
          <w:szCs w:val="28"/>
        </w:rPr>
        <w:t>инструкциеи</w:t>
      </w:r>
      <w:proofErr w:type="spellEnd"/>
      <w:r w:rsidRPr="00C842CC">
        <w:rPr>
          <w:sz w:val="28"/>
          <w:szCs w:val="28"/>
        </w:rPr>
        <w:t>̆ по медицинскому применению используются только в медицинских организациях; на наркотические средства и психотропные вещества, внесенные в список II Перечня наркотических средств, психотропных веществ и их прекурсоров, зарегистрированные в качестве лекарственных препаратов для лечения наркоман</w:t>
      </w:r>
      <w:bookmarkStart w:id="0" w:name="_GoBack"/>
      <w:bookmarkEnd w:id="0"/>
      <w:r w:rsidRPr="00C842CC">
        <w:rPr>
          <w:sz w:val="28"/>
          <w:szCs w:val="28"/>
        </w:rPr>
        <w:t>ии; </w:t>
      </w:r>
    </w:p>
    <w:sectPr w:rsidR="00106DEB" w:rsidRPr="00C8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621"/>
    <w:multiLevelType w:val="hybridMultilevel"/>
    <w:tmpl w:val="3FC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C"/>
    <w:rsid w:val="00106DEB"/>
    <w:rsid w:val="0075093C"/>
    <w:rsid w:val="008D66E6"/>
    <w:rsid w:val="00C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2EB4"/>
  <w15:chartTrackingRefBased/>
  <w15:docId w15:val="{96785D4E-97DA-46EB-B021-62769E2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8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2017-08-25T12:14:00Z</dcterms:created>
  <dcterms:modified xsi:type="dcterms:W3CDTF">2017-08-25T12:18:00Z</dcterms:modified>
</cp:coreProperties>
</file>